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3F" w:rsidRDefault="002F620B" w:rsidP="006B36BC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B72E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4B5CCF8" wp14:editId="1D85094F">
            <wp:simplePos x="0" y="0"/>
            <wp:positionH relativeFrom="column">
              <wp:posOffset>-91440</wp:posOffset>
            </wp:positionH>
            <wp:positionV relativeFrom="paragraph">
              <wp:posOffset>16510</wp:posOffset>
            </wp:positionV>
            <wp:extent cx="2331720" cy="10675620"/>
            <wp:effectExtent l="0" t="0" r="0" b="0"/>
            <wp:wrapThrough wrapText="bothSides">
              <wp:wrapPolygon edited="0">
                <wp:start x="0" y="0"/>
                <wp:lineTo x="0" y="21546"/>
                <wp:lineTo x="21353" y="21546"/>
                <wp:lineTo x="2135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illustration-blue-robot-white-background-2995434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8"/>
                    <a:stretch/>
                  </pic:blipFill>
                  <pic:spPr bwMode="auto">
                    <a:xfrm>
                      <a:off x="0" y="0"/>
                      <a:ext cx="2331720" cy="1067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20B" w:rsidRDefault="0065784D" w:rsidP="006B3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72E6">
        <w:rPr>
          <w:rFonts w:ascii="Times New Roman" w:hAnsi="Times New Roman" w:cs="Times New Roman"/>
          <w:b/>
          <w:sz w:val="32"/>
          <w:szCs w:val="32"/>
        </w:rPr>
        <w:t>«Образовательная робототехника</w:t>
      </w:r>
    </w:p>
    <w:p w:rsidR="0065784D" w:rsidRPr="004B72E6" w:rsidRDefault="0065784D" w:rsidP="006B3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72E6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4B72E6" w:rsidRPr="004B72E6">
        <w:rPr>
          <w:rFonts w:ascii="Times New Roman" w:hAnsi="Times New Roman" w:cs="Times New Roman"/>
          <w:b/>
          <w:sz w:val="32"/>
          <w:szCs w:val="32"/>
        </w:rPr>
        <w:t xml:space="preserve">детском </w:t>
      </w:r>
      <w:r w:rsidRPr="004B72E6">
        <w:rPr>
          <w:rFonts w:ascii="Times New Roman" w:hAnsi="Times New Roman" w:cs="Times New Roman"/>
          <w:b/>
          <w:sz w:val="32"/>
          <w:szCs w:val="32"/>
        </w:rPr>
        <w:t>саду»</w:t>
      </w:r>
    </w:p>
    <w:p w:rsidR="00AB643F" w:rsidRDefault="00AB643F" w:rsidP="006B36BC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B643F" w:rsidRDefault="00AB643F" w:rsidP="006B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чего нужна робототехника и ее роль в детском саду?</w:t>
      </w:r>
    </w:p>
    <w:p w:rsidR="00AB643F" w:rsidRDefault="002F620B" w:rsidP="006B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2A9F2F2" wp14:editId="2CDA183D">
            <wp:simplePos x="0" y="0"/>
            <wp:positionH relativeFrom="column">
              <wp:posOffset>3325495</wp:posOffset>
            </wp:positionH>
            <wp:positionV relativeFrom="paragraph">
              <wp:posOffset>326390</wp:posOffset>
            </wp:positionV>
            <wp:extent cx="1706880" cy="2278380"/>
            <wp:effectExtent l="0" t="0" r="762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6880" cy="2278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43F">
        <w:rPr>
          <w:rFonts w:ascii="Times New Roman" w:hAnsi="Times New Roman" w:cs="Times New Roman"/>
          <w:sz w:val="28"/>
          <w:szCs w:val="28"/>
        </w:rPr>
        <w:t xml:space="preserve">     Это инновационный образовательный инструмент – сочетание игры и технического творчества.</w:t>
      </w:r>
    </w:p>
    <w:p w:rsidR="00AB643F" w:rsidRDefault="00AB643F" w:rsidP="006B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Техническое творчество позволяет стимулировать интерес и любознательность, развивать способность к решению проблемных ситуаций, умению исследовать проблему, анализировать имеющиеся ресурсы, выдвигать идеи, планировать решения и реализовать их.</w:t>
      </w:r>
    </w:p>
    <w:p w:rsidR="00AB643F" w:rsidRDefault="00AB643F" w:rsidP="006B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Робототехника развивает техническое мышление, техническую изобретательность. Помогает детям, у которых есть способности к конструированию, к техническому творчеству раскрыть свой потенциал. </w:t>
      </w:r>
    </w:p>
    <w:p w:rsidR="00AB643F" w:rsidRDefault="002F620B" w:rsidP="006B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5E0AC55" wp14:editId="5740205B">
            <wp:simplePos x="0" y="0"/>
            <wp:positionH relativeFrom="column">
              <wp:posOffset>-415290</wp:posOffset>
            </wp:positionH>
            <wp:positionV relativeFrom="paragraph">
              <wp:posOffset>41275</wp:posOffset>
            </wp:positionV>
            <wp:extent cx="2296160" cy="1611630"/>
            <wp:effectExtent l="0" t="0" r="889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23_0905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1611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43F">
        <w:rPr>
          <w:rFonts w:ascii="Times New Roman" w:hAnsi="Times New Roman" w:cs="Times New Roman"/>
          <w:sz w:val="28"/>
          <w:szCs w:val="28"/>
        </w:rPr>
        <w:t xml:space="preserve">      Занятия с использованием образовательных робототехнических конструкторов развивают математические способности, пространственное мышление, внимание, мелкую моторику.</w:t>
      </w:r>
      <w:r w:rsidRPr="002F62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B643F" w:rsidRDefault="002F620B" w:rsidP="006B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22616FA" wp14:editId="1A4C5F72">
            <wp:simplePos x="0" y="0"/>
            <wp:positionH relativeFrom="column">
              <wp:posOffset>1019810</wp:posOffset>
            </wp:positionH>
            <wp:positionV relativeFrom="paragraph">
              <wp:posOffset>197485</wp:posOffset>
            </wp:positionV>
            <wp:extent cx="2414905" cy="1811655"/>
            <wp:effectExtent l="0" t="3175" r="1270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128_1824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14905" cy="1811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2E6">
        <w:rPr>
          <w:rFonts w:ascii="Times New Roman" w:hAnsi="Times New Roman" w:cs="Times New Roman"/>
          <w:sz w:val="28"/>
          <w:szCs w:val="28"/>
        </w:rPr>
        <w:t xml:space="preserve">       </w:t>
      </w:r>
      <w:r w:rsidR="00AB643F">
        <w:rPr>
          <w:rFonts w:ascii="Times New Roman" w:hAnsi="Times New Roman" w:cs="Times New Roman"/>
          <w:sz w:val="28"/>
          <w:szCs w:val="28"/>
        </w:rPr>
        <w:t>Формируют мотивацию развития и обучения дошкольников, а так же творческой познавательной деятельности, знакомят ребенка с законами реального мира, учат применять теоретическ</w:t>
      </w:r>
      <w:r w:rsidR="004B72E6">
        <w:rPr>
          <w:rFonts w:ascii="Times New Roman" w:hAnsi="Times New Roman" w:cs="Times New Roman"/>
          <w:sz w:val="28"/>
          <w:szCs w:val="28"/>
        </w:rPr>
        <w:t>ие</w:t>
      </w:r>
      <w:r w:rsidR="00AB643F">
        <w:rPr>
          <w:rFonts w:ascii="Times New Roman" w:hAnsi="Times New Roman" w:cs="Times New Roman"/>
          <w:sz w:val="28"/>
          <w:szCs w:val="28"/>
        </w:rPr>
        <w:t xml:space="preserve"> знания на практике. Дошкольники овладевают новыми навыками, расширяется круг их интересов.</w:t>
      </w:r>
    </w:p>
    <w:p w:rsidR="004B72E6" w:rsidRDefault="006B36BC" w:rsidP="006B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9961BB3" wp14:editId="3EB19D23">
            <wp:simplePos x="0" y="0"/>
            <wp:positionH relativeFrom="column">
              <wp:posOffset>-618490</wp:posOffset>
            </wp:positionH>
            <wp:positionV relativeFrom="paragraph">
              <wp:posOffset>744855</wp:posOffset>
            </wp:positionV>
            <wp:extent cx="1762760" cy="1996440"/>
            <wp:effectExtent l="0" t="2540" r="635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8071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7" r="25432"/>
                    <a:stretch/>
                  </pic:blipFill>
                  <pic:spPr bwMode="auto">
                    <a:xfrm rot="5400000">
                      <a:off x="0" y="0"/>
                      <a:ext cx="1762760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D850562" wp14:editId="532C67C7">
            <wp:simplePos x="0" y="0"/>
            <wp:positionH relativeFrom="column">
              <wp:posOffset>2882265</wp:posOffset>
            </wp:positionH>
            <wp:positionV relativeFrom="paragraph">
              <wp:posOffset>1233805</wp:posOffset>
            </wp:positionV>
            <wp:extent cx="2228215" cy="1426210"/>
            <wp:effectExtent l="0" t="0" r="635" b="254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20_1851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42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B7FFDF1" wp14:editId="083DD3CE">
            <wp:simplePos x="0" y="0"/>
            <wp:positionH relativeFrom="column">
              <wp:posOffset>1263650</wp:posOffset>
            </wp:positionH>
            <wp:positionV relativeFrom="paragraph">
              <wp:posOffset>1064895</wp:posOffset>
            </wp:positionV>
            <wp:extent cx="1613535" cy="1996440"/>
            <wp:effectExtent l="0" t="0" r="5715" b="381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6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1996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2E6">
        <w:rPr>
          <w:rFonts w:ascii="Times New Roman" w:hAnsi="Times New Roman" w:cs="Times New Roman"/>
          <w:sz w:val="28"/>
          <w:szCs w:val="28"/>
        </w:rPr>
        <w:t xml:space="preserve">       Это эффективное воспитательное средство. В процессе игры с образовательным робототехническим конструктором ребенок становится более целеустремленным, усидчивым, работоспособным.</w:t>
      </w:r>
      <w:r w:rsidR="002F620B" w:rsidRPr="002F62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4B72E6" w:rsidSect="00AB643F">
      <w:pgSz w:w="11906" w:h="16838"/>
      <w:pgMar w:top="0" w:right="42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4C"/>
    <w:rsid w:val="000F294C"/>
    <w:rsid w:val="002F620B"/>
    <w:rsid w:val="004B72E6"/>
    <w:rsid w:val="0065784D"/>
    <w:rsid w:val="006B36BC"/>
    <w:rsid w:val="00AB643F"/>
    <w:rsid w:val="00CD5129"/>
    <w:rsid w:val="00E2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dcterms:created xsi:type="dcterms:W3CDTF">2019-10-16T09:13:00Z</dcterms:created>
  <dcterms:modified xsi:type="dcterms:W3CDTF">2019-10-20T16:09:00Z</dcterms:modified>
</cp:coreProperties>
</file>