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93D" w:rsidRPr="0023450E" w:rsidRDefault="00CA593D" w:rsidP="00CA593D">
      <w:pPr>
        <w:autoSpaceDE w:val="0"/>
        <w:autoSpaceDN w:val="0"/>
        <w:adjustRightInd w:val="0"/>
        <w:spacing w:line="240" w:lineRule="auto"/>
        <w:ind w:left="2971" w:firstLine="357"/>
        <w:jc w:val="right"/>
        <w:rPr>
          <w:rFonts w:ascii="Times New Roman" w:hAnsi="Times New Roman" w:cs="Times New Roman"/>
          <w:b/>
          <w:i/>
          <w:sz w:val="24"/>
          <w:szCs w:val="24"/>
        </w:rPr>
      </w:pPr>
      <w:r w:rsidRPr="0023450E">
        <w:rPr>
          <w:rFonts w:ascii="Times New Roman" w:hAnsi="Times New Roman" w:cs="Times New Roman"/>
          <w:b/>
          <w:i/>
          <w:sz w:val="24"/>
          <w:szCs w:val="24"/>
        </w:rPr>
        <w:t>Современный мир заполнен отчаянием.</w:t>
      </w:r>
    </w:p>
    <w:p w:rsidR="00CA593D" w:rsidRPr="0023450E" w:rsidRDefault="00CA593D" w:rsidP="00CA593D">
      <w:pPr>
        <w:autoSpaceDE w:val="0"/>
        <w:autoSpaceDN w:val="0"/>
        <w:adjustRightInd w:val="0"/>
        <w:spacing w:line="240" w:lineRule="auto"/>
        <w:ind w:left="2971" w:firstLine="357"/>
        <w:jc w:val="right"/>
        <w:rPr>
          <w:rFonts w:ascii="Times New Roman" w:hAnsi="Times New Roman" w:cs="Times New Roman"/>
          <w:b/>
          <w:i/>
          <w:sz w:val="24"/>
          <w:szCs w:val="24"/>
        </w:rPr>
      </w:pPr>
      <w:r w:rsidRPr="0023450E">
        <w:rPr>
          <w:rFonts w:ascii="Times New Roman" w:hAnsi="Times New Roman" w:cs="Times New Roman"/>
          <w:b/>
          <w:i/>
          <w:sz w:val="24"/>
          <w:szCs w:val="24"/>
        </w:rPr>
        <w:t>Все просят любви, и очень мало кто может ее</w:t>
      </w:r>
      <w:r>
        <w:rPr>
          <w:rFonts w:ascii="Times New Roman" w:hAnsi="Times New Roman" w:cs="Times New Roman"/>
          <w:b/>
          <w:i/>
          <w:sz w:val="24"/>
          <w:szCs w:val="24"/>
        </w:rPr>
        <w:t xml:space="preserve"> дать.</w:t>
      </w:r>
    </w:p>
    <w:p w:rsidR="00CA593D" w:rsidRPr="0023450E" w:rsidRDefault="00CA593D" w:rsidP="00CA593D">
      <w:pPr>
        <w:autoSpaceDE w:val="0"/>
        <w:autoSpaceDN w:val="0"/>
        <w:adjustRightInd w:val="0"/>
        <w:spacing w:line="240" w:lineRule="auto"/>
        <w:ind w:left="2971" w:firstLine="357"/>
        <w:jc w:val="right"/>
        <w:rPr>
          <w:rFonts w:ascii="Times New Roman" w:hAnsi="Times New Roman" w:cs="Times New Roman"/>
          <w:b/>
          <w:i/>
          <w:iCs/>
          <w:sz w:val="24"/>
          <w:szCs w:val="24"/>
        </w:rPr>
      </w:pPr>
      <w:r w:rsidRPr="0023450E">
        <w:rPr>
          <w:rFonts w:ascii="Times New Roman" w:hAnsi="Times New Roman" w:cs="Times New Roman"/>
          <w:b/>
          <w:i/>
          <w:iCs/>
          <w:sz w:val="24"/>
          <w:szCs w:val="24"/>
        </w:rPr>
        <w:t>Томас А. Харрис</w:t>
      </w:r>
    </w:p>
    <w:p w:rsidR="00CA593D" w:rsidRPr="0023450E" w:rsidRDefault="00CA593D" w:rsidP="00CA593D">
      <w:pPr>
        <w:keepNext/>
        <w:autoSpaceDE w:val="0"/>
        <w:autoSpaceDN w:val="0"/>
        <w:adjustRightInd w:val="0"/>
        <w:spacing w:after="120" w:line="256" w:lineRule="auto"/>
        <w:jc w:val="center"/>
        <w:rPr>
          <w:rFonts w:ascii="Times New Roman" w:hAnsi="Times New Roman" w:cs="Times New Roman"/>
          <w:b/>
          <w:bCs/>
          <w:sz w:val="28"/>
          <w:szCs w:val="28"/>
        </w:rPr>
      </w:pPr>
      <w:r w:rsidRPr="0023450E">
        <w:rPr>
          <w:rFonts w:ascii="Times New Roman" w:hAnsi="Times New Roman" w:cs="Times New Roman"/>
          <w:b/>
          <w:bCs/>
          <w:sz w:val="28"/>
          <w:szCs w:val="28"/>
        </w:rPr>
        <w:t>РОЛЬ ОТЦА В ВОСПИТАНИИ ДЕТЕЙ</w:t>
      </w:r>
    </w:p>
    <w:p w:rsidR="00CA593D" w:rsidRPr="0023450E" w:rsidRDefault="00CA593D" w:rsidP="00CA593D">
      <w:pPr>
        <w:autoSpaceDE w:val="0"/>
        <w:autoSpaceDN w:val="0"/>
        <w:adjustRightInd w:val="0"/>
        <w:spacing w:line="256" w:lineRule="auto"/>
        <w:ind w:firstLine="360"/>
        <w:jc w:val="both"/>
        <w:rPr>
          <w:rFonts w:ascii="Times New Roman" w:hAnsi="Times New Roman" w:cs="Times New Roman"/>
          <w:sz w:val="28"/>
          <w:szCs w:val="28"/>
        </w:rPr>
      </w:pPr>
      <w:r w:rsidRPr="0023450E">
        <w:rPr>
          <w:rFonts w:ascii="Times New Roman" w:hAnsi="Times New Roman" w:cs="Times New Roman"/>
          <w:sz w:val="28"/>
          <w:szCs w:val="28"/>
        </w:rPr>
        <w:t>Чаще всего  в российских семьях детей воспитывает преимущественно мать. Не только в неполных, но и в семьях, где вместе живут оба супруга. Общеизвестно, что такая ситуация существует повсеместно. Сначала женщина находится в декретном отпуске и большую часть времени проводит с ребенком, потом такое положение дел сохраняется уже по инерции. Отец включается в процесс воспитания редко, в “аварийных” случаях.</w:t>
      </w:r>
    </w:p>
    <w:p w:rsidR="00CA593D" w:rsidRPr="0023450E" w:rsidRDefault="00CA593D" w:rsidP="00CA593D">
      <w:pPr>
        <w:autoSpaceDE w:val="0"/>
        <w:autoSpaceDN w:val="0"/>
        <w:adjustRightInd w:val="0"/>
        <w:spacing w:line="256" w:lineRule="auto"/>
        <w:ind w:firstLine="360"/>
        <w:jc w:val="both"/>
        <w:rPr>
          <w:rFonts w:ascii="Times New Roman" w:hAnsi="Times New Roman" w:cs="Times New Roman"/>
          <w:sz w:val="28"/>
          <w:szCs w:val="28"/>
        </w:rPr>
      </w:pPr>
      <w:r w:rsidRPr="0023450E">
        <w:rPr>
          <w:rFonts w:ascii="Times New Roman" w:hAnsi="Times New Roman" w:cs="Times New Roman"/>
          <w:sz w:val="28"/>
          <w:szCs w:val="28"/>
        </w:rPr>
        <w:t>На самом деле активное участие отца в воспитании ребенка необходимо по следующим, экспериментально доказанным, причинам:</w:t>
      </w:r>
    </w:p>
    <w:p w:rsidR="00CA593D" w:rsidRPr="0023450E" w:rsidRDefault="00CA593D" w:rsidP="00CA593D">
      <w:pPr>
        <w:numPr>
          <w:ilvl w:val="0"/>
          <w:numId w:val="1"/>
        </w:numPr>
        <w:autoSpaceDE w:val="0"/>
        <w:autoSpaceDN w:val="0"/>
        <w:adjustRightInd w:val="0"/>
        <w:spacing w:after="0" w:line="256" w:lineRule="auto"/>
        <w:jc w:val="both"/>
        <w:rPr>
          <w:rFonts w:ascii="Times New Roman" w:hAnsi="Times New Roman" w:cs="Times New Roman"/>
        </w:rPr>
      </w:pPr>
      <w:r w:rsidRPr="0023450E">
        <w:rPr>
          <w:rFonts w:ascii="Times New Roman" w:hAnsi="Times New Roman" w:cs="Times New Roman"/>
          <w:sz w:val="28"/>
          <w:szCs w:val="28"/>
        </w:rPr>
        <w:t>Замечено, что ребенок, отец которого в первый год жизни участвует в повседневном уходе за ним, меньше боится незнакомых людей и вообще проявляет большую общительность.</w:t>
      </w:r>
    </w:p>
    <w:p w:rsidR="00CA593D" w:rsidRPr="0023450E" w:rsidRDefault="00CA593D" w:rsidP="00CA593D">
      <w:pPr>
        <w:numPr>
          <w:ilvl w:val="0"/>
          <w:numId w:val="1"/>
        </w:numPr>
        <w:autoSpaceDE w:val="0"/>
        <w:autoSpaceDN w:val="0"/>
        <w:adjustRightInd w:val="0"/>
        <w:spacing w:after="0" w:line="256" w:lineRule="auto"/>
        <w:jc w:val="both"/>
        <w:rPr>
          <w:rFonts w:ascii="Times New Roman" w:hAnsi="Times New Roman" w:cs="Times New Roman"/>
        </w:rPr>
      </w:pPr>
      <w:r w:rsidRPr="0023450E">
        <w:rPr>
          <w:rFonts w:ascii="Times New Roman" w:hAnsi="Times New Roman" w:cs="Times New Roman"/>
          <w:sz w:val="28"/>
          <w:szCs w:val="28"/>
        </w:rPr>
        <w:t>Влияние отца делает ребенка более дисциплинированным, открытым и честным. Ребенок растет способным руководствоваться чувством долга и обязательствами, а не только своими желаниями.</w:t>
      </w:r>
    </w:p>
    <w:p w:rsidR="00CA593D" w:rsidRPr="0023450E" w:rsidRDefault="00CA593D" w:rsidP="00CA593D">
      <w:pPr>
        <w:numPr>
          <w:ilvl w:val="0"/>
          <w:numId w:val="1"/>
        </w:numPr>
        <w:autoSpaceDE w:val="0"/>
        <w:autoSpaceDN w:val="0"/>
        <w:adjustRightInd w:val="0"/>
        <w:spacing w:after="0" w:line="256" w:lineRule="auto"/>
        <w:jc w:val="both"/>
        <w:rPr>
          <w:rFonts w:ascii="Times New Roman" w:hAnsi="Times New Roman" w:cs="Times New Roman"/>
        </w:rPr>
      </w:pPr>
      <w:r w:rsidRPr="0023450E">
        <w:rPr>
          <w:rFonts w:ascii="Times New Roman" w:hAnsi="Times New Roman" w:cs="Times New Roman"/>
          <w:sz w:val="28"/>
          <w:szCs w:val="28"/>
        </w:rPr>
        <w:t>Если отец отстраняется от воспитания, это отрицательно сказывается на развитии способностей детей к логическому анализу, а также математических и логических способностей.</w:t>
      </w:r>
    </w:p>
    <w:p w:rsidR="00CA593D" w:rsidRPr="0023450E" w:rsidRDefault="00CA593D" w:rsidP="00CA593D">
      <w:pPr>
        <w:numPr>
          <w:ilvl w:val="0"/>
          <w:numId w:val="1"/>
        </w:numPr>
        <w:autoSpaceDE w:val="0"/>
        <w:autoSpaceDN w:val="0"/>
        <w:adjustRightInd w:val="0"/>
        <w:spacing w:after="0" w:line="256" w:lineRule="auto"/>
        <w:jc w:val="both"/>
        <w:rPr>
          <w:rFonts w:ascii="Times New Roman" w:hAnsi="Times New Roman" w:cs="Times New Roman"/>
        </w:rPr>
      </w:pPr>
      <w:r w:rsidRPr="0023450E">
        <w:rPr>
          <w:rFonts w:ascii="Times New Roman" w:hAnsi="Times New Roman" w:cs="Times New Roman"/>
          <w:sz w:val="28"/>
          <w:szCs w:val="28"/>
        </w:rPr>
        <w:t>Отец стимулирует в детях формирование и закрепление таких качеств, как ответственность, чувство долга и обязательность.</w:t>
      </w:r>
    </w:p>
    <w:p w:rsidR="00CA593D" w:rsidRPr="0023450E" w:rsidRDefault="00CA593D" w:rsidP="00CA593D">
      <w:pPr>
        <w:numPr>
          <w:ilvl w:val="0"/>
          <w:numId w:val="1"/>
        </w:numPr>
        <w:autoSpaceDE w:val="0"/>
        <w:autoSpaceDN w:val="0"/>
        <w:adjustRightInd w:val="0"/>
        <w:spacing w:after="0" w:line="256" w:lineRule="auto"/>
        <w:jc w:val="both"/>
        <w:rPr>
          <w:rFonts w:ascii="Times New Roman" w:hAnsi="Times New Roman" w:cs="Times New Roman"/>
        </w:rPr>
      </w:pPr>
      <w:r w:rsidRPr="0023450E">
        <w:rPr>
          <w:rFonts w:ascii="Times New Roman" w:hAnsi="Times New Roman" w:cs="Times New Roman"/>
          <w:sz w:val="28"/>
          <w:szCs w:val="28"/>
        </w:rPr>
        <w:t>Отец показывает сыну, что значит быть мужчиной, как по-мужски относиться к жизни, решать проблемы, общаться с людьми. Сексуальность сына и его последующее отношение к женщине закладывается в первую очередь отцом.</w:t>
      </w:r>
    </w:p>
    <w:p w:rsidR="00CA593D" w:rsidRPr="0023450E" w:rsidRDefault="00CA593D" w:rsidP="00CA593D">
      <w:pPr>
        <w:numPr>
          <w:ilvl w:val="0"/>
          <w:numId w:val="1"/>
        </w:numPr>
        <w:autoSpaceDE w:val="0"/>
        <w:autoSpaceDN w:val="0"/>
        <w:adjustRightInd w:val="0"/>
        <w:spacing w:after="0" w:line="256" w:lineRule="auto"/>
        <w:jc w:val="both"/>
        <w:rPr>
          <w:rFonts w:ascii="Times New Roman" w:hAnsi="Times New Roman" w:cs="Times New Roman"/>
        </w:rPr>
      </w:pPr>
      <w:r w:rsidRPr="0023450E">
        <w:rPr>
          <w:rFonts w:ascii="Times New Roman" w:hAnsi="Times New Roman" w:cs="Times New Roman"/>
          <w:sz w:val="28"/>
          <w:szCs w:val="28"/>
        </w:rPr>
        <w:t>Девочки, выросшие в семье любящего отца, чувствуют свою защищенность, у них формируется представление о стабильной семье, скрепленной любовью мужчины по отношению к женщине.</w:t>
      </w:r>
    </w:p>
    <w:p w:rsidR="00CA593D" w:rsidRDefault="00CA593D" w:rsidP="00CA593D">
      <w:pPr>
        <w:autoSpaceDE w:val="0"/>
        <w:autoSpaceDN w:val="0"/>
        <w:adjustRightInd w:val="0"/>
        <w:spacing w:after="0" w:line="256" w:lineRule="auto"/>
        <w:jc w:val="both"/>
        <w:rPr>
          <w:rFonts w:ascii="Times New Roman" w:hAnsi="Times New Roman" w:cs="Times New Roman"/>
        </w:rPr>
      </w:pPr>
    </w:p>
    <w:p w:rsidR="00CA593D" w:rsidRDefault="00CA593D" w:rsidP="00CA593D">
      <w:pPr>
        <w:autoSpaceDE w:val="0"/>
        <w:autoSpaceDN w:val="0"/>
        <w:adjustRightInd w:val="0"/>
        <w:spacing w:after="0" w:line="256" w:lineRule="auto"/>
        <w:jc w:val="both"/>
        <w:rPr>
          <w:rFonts w:ascii="Times New Roman" w:hAnsi="Times New Roman" w:cs="Times New Roman"/>
        </w:rPr>
      </w:pPr>
    </w:p>
    <w:p w:rsidR="00CA593D" w:rsidRDefault="00CA593D" w:rsidP="00CA593D">
      <w:pPr>
        <w:autoSpaceDE w:val="0"/>
        <w:autoSpaceDN w:val="0"/>
        <w:adjustRightInd w:val="0"/>
        <w:spacing w:after="0" w:line="256" w:lineRule="auto"/>
        <w:jc w:val="both"/>
        <w:rPr>
          <w:rFonts w:ascii="Times New Roman" w:hAnsi="Times New Roman" w:cs="Times New Roman"/>
        </w:rPr>
      </w:pPr>
    </w:p>
    <w:p w:rsidR="00CA593D" w:rsidRDefault="00CA593D" w:rsidP="00CA593D">
      <w:pPr>
        <w:autoSpaceDE w:val="0"/>
        <w:autoSpaceDN w:val="0"/>
        <w:adjustRightInd w:val="0"/>
        <w:spacing w:after="0" w:line="256" w:lineRule="auto"/>
        <w:jc w:val="both"/>
        <w:rPr>
          <w:rFonts w:ascii="Times New Roman" w:hAnsi="Times New Roman" w:cs="Times New Roman"/>
        </w:rPr>
      </w:pPr>
    </w:p>
    <w:p w:rsidR="00CA593D" w:rsidRDefault="00CA593D" w:rsidP="00CA593D">
      <w:pPr>
        <w:autoSpaceDE w:val="0"/>
        <w:autoSpaceDN w:val="0"/>
        <w:adjustRightInd w:val="0"/>
        <w:spacing w:after="0" w:line="256" w:lineRule="auto"/>
        <w:jc w:val="both"/>
        <w:rPr>
          <w:rFonts w:ascii="Times New Roman" w:hAnsi="Times New Roman" w:cs="Times New Roman"/>
        </w:rPr>
      </w:pPr>
    </w:p>
    <w:p w:rsidR="00CA593D" w:rsidRDefault="00CA593D" w:rsidP="00CA593D">
      <w:pPr>
        <w:autoSpaceDE w:val="0"/>
        <w:autoSpaceDN w:val="0"/>
        <w:adjustRightInd w:val="0"/>
        <w:spacing w:after="0" w:line="256" w:lineRule="auto"/>
        <w:jc w:val="both"/>
        <w:rPr>
          <w:rFonts w:ascii="Times New Roman" w:hAnsi="Times New Roman" w:cs="Times New Roman"/>
        </w:rPr>
      </w:pPr>
    </w:p>
    <w:p w:rsidR="00CA593D" w:rsidRDefault="00CA593D" w:rsidP="00CA593D">
      <w:pPr>
        <w:autoSpaceDE w:val="0"/>
        <w:autoSpaceDN w:val="0"/>
        <w:adjustRightInd w:val="0"/>
        <w:spacing w:after="0" w:line="256" w:lineRule="auto"/>
        <w:jc w:val="both"/>
        <w:rPr>
          <w:rFonts w:ascii="Times New Roman" w:hAnsi="Times New Roman" w:cs="Times New Roman"/>
        </w:rPr>
      </w:pPr>
    </w:p>
    <w:p w:rsidR="00CA593D" w:rsidRDefault="00CA593D" w:rsidP="00CA593D">
      <w:pPr>
        <w:autoSpaceDE w:val="0"/>
        <w:autoSpaceDN w:val="0"/>
        <w:adjustRightInd w:val="0"/>
        <w:spacing w:after="0" w:line="256" w:lineRule="auto"/>
        <w:jc w:val="both"/>
        <w:rPr>
          <w:rFonts w:ascii="Times New Roman" w:hAnsi="Times New Roman" w:cs="Times New Roman"/>
        </w:rPr>
      </w:pPr>
    </w:p>
    <w:p w:rsidR="00CA593D" w:rsidRDefault="00CA593D" w:rsidP="00CA593D">
      <w:pPr>
        <w:autoSpaceDE w:val="0"/>
        <w:autoSpaceDN w:val="0"/>
        <w:adjustRightInd w:val="0"/>
        <w:spacing w:after="0" w:line="256" w:lineRule="auto"/>
        <w:jc w:val="both"/>
        <w:rPr>
          <w:rFonts w:ascii="Times New Roman" w:hAnsi="Times New Roman" w:cs="Times New Roman"/>
        </w:rPr>
      </w:pPr>
    </w:p>
    <w:p w:rsidR="00CA593D" w:rsidRDefault="00CA593D" w:rsidP="00CA593D">
      <w:pPr>
        <w:autoSpaceDE w:val="0"/>
        <w:autoSpaceDN w:val="0"/>
        <w:adjustRightInd w:val="0"/>
        <w:spacing w:after="0" w:line="256" w:lineRule="auto"/>
        <w:jc w:val="both"/>
        <w:rPr>
          <w:rFonts w:ascii="Times New Roman" w:hAnsi="Times New Roman" w:cs="Times New Roman"/>
        </w:rPr>
      </w:pPr>
    </w:p>
    <w:p w:rsidR="00CA593D" w:rsidRPr="0023450E" w:rsidRDefault="00CA593D" w:rsidP="00CA593D">
      <w:pPr>
        <w:autoSpaceDE w:val="0"/>
        <w:autoSpaceDN w:val="0"/>
        <w:adjustRightInd w:val="0"/>
        <w:spacing w:after="0" w:line="256" w:lineRule="auto"/>
        <w:jc w:val="both"/>
        <w:rPr>
          <w:rFonts w:ascii="Times New Roman" w:hAnsi="Times New Roman" w:cs="Times New Roman"/>
        </w:rPr>
      </w:pPr>
    </w:p>
    <w:p w:rsidR="00CA593D" w:rsidRPr="0023450E" w:rsidRDefault="00CA593D" w:rsidP="00CA593D">
      <w:pPr>
        <w:keepNext/>
        <w:autoSpaceDE w:val="0"/>
        <w:autoSpaceDN w:val="0"/>
        <w:adjustRightInd w:val="0"/>
        <w:spacing w:after="120" w:line="240" w:lineRule="auto"/>
        <w:contextualSpacing/>
        <w:jc w:val="center"/>
        <w:rPr>
          <w:rFonts w:ascii="Times New Roman" w:hAnsi="Times New Roman" w:cs="Times New Roman"/>
          <w:b/>
          <w:bCs/>
          <w:sz w:val="28"/>
          <w:szCs w:val="28"/>
        </w:rPr>
      </w:pPr>
      <w:r w:rsidRPr="0023450E">
        <w:rPr>
          <w:rFonts w:ascii="Times New Roman" w:hAnsi="Times New Roman" w:cs="Times New Roman"/>
          <w:b/>
          <w:bCs/>
          <w:sz w:val="28"/>
          <w:szCs w:val="28"/>
        </w:rPr>
        <w:lastRenderedPageBreak/>
        <w:t>РОЛЬ МАТЕРИ В ВОСПИТАНИИ ДЕТЕЙ</w:t>
      </w:r>
    </w:p>
    <w:p w:rsidR="00CA593D" w:rsidRPr="006D1D06" w:rsidRDefault="006D1D06" w:rsidP="00CA593D">
      <w:pPr>
        <w:autoSpaceDE w:val="0"/>
        <w:autoSpaceDN w:val="0"/>
        <w:adjustRightInd w:val="0"/>
        <w:spacing w:line="240" w:lineRule="auto"/>
        <w:ind w:firstLine="360"/>
        <w:contextualSpacing/>
        <w:jc w:val="both"/>
        <w:rPr>
          <w:rFonts w:ascii="Times New Roman" w:hAnsi="Times New Roman" w:cs="Times New Roman"/>
          <w:b/>
          <w:i/>
          <w:iCs/>
          <w:sz w:val="28"/>
          <w:szCs w:val="28"/>
        </w:rPr>
      </w:pPr>
      <w:r w:rsidRPr="006D1D06">
        <w:rPr>
          <w:rFonts w:ascii="Times New Roman" w:hAnsi="Times New Roman" w:cs="Times New Roman"/>
          <w:b/>
          <w:i/>
          <w:iCs/>
          <w:sz w:val="28"/>
          <w:szCs w:val="28"/>
        </w:rPr>
        <w:t>Мать и сын</w:t>
      </w:r>
    </w:p>
    <w:p w:rsidR="00CA593D" w:rsidRPr="0023450E" w:rsidRDefault="00CA593D" w:rsidP="006D1D06">
      <w:pPr>
        <w:autoSpaceDE w:val="0"/>
        <w:autoSpaceDN w:val="0"/>
        <w:adjustRightInd w:val="0"/>
        <w:spacing w:line="240" w:lineRule="auto"/>
        <w:ind w:firstLine="357"/>
        <w:contextualSpacing/>
        <w:jc w:val="both"/>
        <w:rPr>
          <w:rFonts w:ascii="Times New Roman" w:hAnsi="Times New Roman" w:cs="Times New Roman"/>
          <w:sz w:val="28"/>
          <w:szCs w:val="28"/>
        </w:rPr>
      </w:pPr>
      <w:r w:rsidRPr="0023450E">
        <w:rPr>
          <w:rFonts w:ascii="Times New Roman" w:hAnsi="Times New Roman" w:cs="Times New Roman"/>
          <w:sz w:val="28"/>
          <w:szCs w:val="28"/>
        </w:rPr>
        <w:t>В России является типичной сильная эмоциональная привязанность матери и сына друг к другу  на протяжении всей их совместной жизни и даже после того, как сын женится. Сын нередко выбирает женщину внешне или внутренне похожую на свою мать. Распространены случаи, когда молодая жена вынуждена бороться за своего мужа, буквально “отрывая” его от излишне опекающей его матери. Случаются ситуации, когда сын проживает всю жизнь рядом с матерью, так и не женившись, или пережив несколько браков и разводов, возвращается к матери и остается с ней на всю ж</w:t>
      </w:r>
      <w:r w:rsidR="006D1D06">
        <w:rPr>
          <w:rFonts w:ascii="Times New Roman" w:hAnsi="Times New Roman" w:cs="Times New Roman"/>
          <w:sz w:val="28"/>
          <w:szCs w:val="28"/>
        </w:rPr>
        <w:t xml:space="preserve">изнь. Или </w:t>
      </w:r>
      <w:r w:rsidRPr="0023450E">
        <w:rPr>
          <w:rFonts w:ascii="Times New Roman" w:hAnsi="Times New Roman" w:cs="Times New Roman"/>
          <w:sz w:val="28"/>
          <w:szCs w:val="28"/>
        </w:rPr>
        <w:t>держит мать на расстоянии от своей семьи, протестуя против ее власти.</w:t>
      </w:r>
    </w:p>
    <w:p w:rsidR="00CA593D" w:rsidRPr="0023450E" w:rsidRDefault="00CA593D" w:rsidP="00CA593D">
      <w:pPr>
        <w:autoSpaceDE w:val="0"/>
        <w:autoSpaceDN w:val="0"/>
        <w:adjustRightInd w:val="0"/>
        <w:spacing w:line="240" w:lineRule="auto"/>
        <w:ind w:firstLine="357"/>
        <w:contextualSpacing/>
        <w:jc w:val="both"/>
        <w:rPr>
          <w:rFonts w:ascii="Times New Roman" w:hAnsi="Times New Roman" w:cs="Times New Roman"/>
          <w:sz w:val="28"/>
          <w:szCs w:val="28"/>
        </w:rPr>
      </w:pPr>
      <w:r w:rsidRPr="0023450E">
        <w:rPr>
          <w:rFonts w:ascii="Times New Roman" w:hAnsi="Times New Roman" w:cs="Times New Roman"/>
          <w:sz w:val="28"/>
          <w:szCs w:val="28"/>
        </w:rPr>
        <w:t>В чем же заключаются причины того, что из всех детско-родительских отношений именно отношения матери и сына являются порой самыми сложными и эмоционально насыщенными?</w:t>
      </w:r>
    </w:p>
    <w:p w:rsidR="00CA593D" w:rsidRPr="0023450E" w:rsidRDefault="00CA593D" w:rsidP="00CA593D">
      <w:pPr>
        <w:autoSpaceDE w:val="0"/>
        <w:autoSpaceDN w:val="0"/>
        <w:adjustRightInd w:val="0"/>
        <w:spacing w:line="240" w:lineRule="auto"/>
        <w:ind w:firstLine="357"/>
        <w:contextualSpacing/>
        <w:jc w:val="both"/>
        <w:rPr>
          <w:rFonts w:ascii="Times New Roman" w:hAnsi="Times New Roman" w:cs="Times New Roman"/>
          <w:sz w:val="28"/>
          <w:szCs w:val="28"/>
        </w:rPr>
      </w:pPr>
      <w:r w:rsidRPr="0023450E">
        <w:rPr>
          <w:rFonts w:ascii="Times New Roman" w:hAnsi="Times New Roman" w:cs="Times New Roman"/>
          <w:sz w:val="28"/>
          <w:szCs w:val="28"/>
        </w:rPr>
        <w:t>Это и культ матери, выражающийся в форму</w:t>
      </w:r>
      <w:r w:rsidR="00B70625">
        <w:rPr>
          <w:rFonts w:ascii="Times New Roman" w:hAnsi="Times New Roman" w:cs="Times New Roman"/>
          <w:sz w:val="28"/>
          <w:szCs w:val="28"/>
        </w:rPr>
        <w:t>ле “Родина – мать”,</w:t>
      </w:r>
      <w:r w:rsidRPr="0023450E">
        <w:rPr>
          <w:rFonts w:ascii="Times New Roman" w:hAnsi="Times New Roman" w:cs="Times New Roman"/>
          <w:sz w:val="28"/>
          <w:szCs w:val="28"/>
        </w:rPr>
        <w:t xml:space="preserve"> сознательно</w:t>
      </w:r>
      <w:r w:rsidR="00B70625">
        <w:rPr>
          <w:rFonts w:ascii="Times New Roman" w:hAnsi="Times New Roman" w:cs="Times New Roman"/>
          <w:sz w:val="28"/>
          <w:szCs w:val="28"/>
        </w:rPr>
        <w:t xml:space="preserve"> и бессознательно присутствует</w:t>
      </w:r>
      <w:r w:rsidRPr="0023450E">
        <w:rPr>
          <w:rFonts w:ascii="Times New Roman" w:hAnsi="Times New Roman" w:cs="Times New Roman"/>
          <w:sz w:val="28"/>
          <w:szCs w:val="28"/>
        </w:rPr>
        <w:t xml:space="preserve"> у русских людей. И то, что мать опекает сына значительно сильнее, чем дочь; любит сына м</w:t>
      </w:r>
      <w:r w:rsidR="00B70625">
        <w:rPr>
          <w:rFonts w:ascii="Times New Roman" w:hAnsi="Times New Roman" w:cs="Times New Roman"/>
          <w:sz w:val="28"/>
          <w:szCs w:val="28"/>
        </w:rPr>
        <w:t xml:space="preserve">атеринской безусловной любовью </w:t>
      </w:r>
      <w:bookmarkStart w:id="0" w:name="_GoBack"/>
      <w:bookmarkEnd w:id="0"/>
      <w:r w:rsidRPr="0023450E">
        <w:rPr>
          <w:rFonts w:ascii="Times New Roman" w:hAnsi="Times New Roman" w:cs="Times New Roman"/>
          <w:sz w:val="28"/>
          <w:szCs w:val="28"/>
        </w:rPr>
        <w:t xml:space="preserve"> тогда, когда он совершает хор</w:t>
      </w:r>
      <w:r w:rsidR="00F52900">
        <w:rPr>
          <w:rFonts w:ascii="Times New Roman" w:hAnsi="Times New Roman" w:cs="Times New Roman"/>
          <w:sz w:val="28"/>
          <w:szCs w:val="28"/>
        </w:rPr>
        <w:t xml:space="preserve">ошие поступки, и тогда, когда </w:t>
      </w:r>
      <w:r w:rsidRPr="0023450E">
        <w:rPr>
          <w:rFonts w:ascii="Times New Roman" w:hAnsi="Times New Roman" w:cs="Times New Roman"/>
          <w:sz w:val="28"/>
          <w:szCs w:val="28"/>
        </w:rPr>
        <w:t xml:space="preserve"> оказывается не на высоте. Третья причина</w:t>
      </w:r>
      <w:r w:rsidR="00B70625">
        <w:rPr>
          <w:rFonts w:ascii="Times New Roman" w:hAnsi="Times New Roman" w:cs="Times New Roman"/>
          <w:sz w:val="28"/>
          <w:szCs w:val="28"/>
        </w:rPr>
        <w:t xml:space="preserve">: </w:t>
      </w:r>
      <w:r w:rsidRPr="0023450E">
        <w:rPr>
          <w:rFonts w:ascii="Times New Roman" w:hAnsi="Times New Roman" w:cs="Times New Roman"/>
          <w:sz w:val="28"/>
          <w:szCs w:val="28"/>
        </w:rPr>
        <w:t>в России мужчин меньше, чем женщин, и рождению мальчика радуются больше.</w:t>
      </w:r>
    </w:p>
    <w:p w:rsidR="00CA593D" w:rsidRPr="0023450E" w:rsidRDefault="00CA593D" w:rsidP="00CA593D">
      <w:pPr>
        <w:autoSpaceDE w:val="0"/>
        <w:autoSpaceDN w:val="0"/>
        <w:adjustRightInd w:val="0"/>
        <w:spacing w:line="240" w:lineRule="auto"/>
        <w:ind w:firstLine="357"/>
        <w:contextualSpacing/>
        <w:jc w:val="both"/>
        <w:rPr>
          <w:rFonts w:ascii="Times New Roman" w:hAnsi="Times New Roman" w:cs="Times New Roman"/>
          <w:sz w:val="28"/>
          <w:szCs w:val="28"/>
        </w:rPr>
      </w:pPr>
      <w:r w:rsidRPr="0023450E">
        <w:rPr>
          <w:rFonts w:ascii="Times New Roman" w:hAnsi="Times New Roman" w:cs="Times New Roman"/>
          <w:sz w:val="28"/>
          <w:szCs w:val="28"/>
        </w:rPr>
        <w:t>Что же делать матери, чтобы обойти эту опасность взаимозависимости с сыном, воспитать его сильным, самостоятельным и взрослым?</w:t>
      </w:r>
    </w:p>
    <w:p w:rsidR="00CA593D" w:rsidRPr="0023450E" w:rsidRDefault="00CA593D" w:rsidP="00CA593D">
      <w:pPr>
        <w:numPr>
          <w:ilvl w:val="0"/>
          <w:numId w:val="1"/>
        </w:numPr>
        <w:autoSpaceDE w:val="0"/>
        <w:autoSpaceDN w:val="0"/>
        <w:adjustRightInd w:val="0"/>
        <w:spacing w:after="0" w:line="240" w:lineRule="auto"/>
        <w:ind w:firstLine="357"/>
        <w:contextualSpacing/>
        <w:jc w:val="both"/>
        <w:rPr>
          <w:rFonts w:ascii="Times New Roman" w:hAnsi="Times New Roman" w:cs="Times New Roman"/>
        </w:rPr>
      </w:pPr>
      <w:r w:rsidRPr="0023450E">
        <w:rPr>
          <w:rFonts w:ascii="Times New Roman" w:hAnsi="Times New Roman" w:cs="Times New Roman"/>
          <w:sz w:val="28"/>
          <w:szCs w:val="28"/>
        </w:rPr>
        <w:t>Быть с сыном женщиной-матерью: слабой, женственной, ласковой и любящей. Придерживаться принципа: “Слабая мать – сильный сын”, и, наоборот, “Сильная мать – слабый сын”.</w:t>
      </w:r>
    </w:p>
    <w:p w:rsidR="00CA593D" w:rsidRPr="0023450E" w:rsidRDefault="00CA593D" w:rsidP="00CA593D">
      <w:pPr>
        <w:numPr>
          <w:ilvl w:val="0"/>
          <w:numId w:val="1"/>
        </w:numPr>
        <w:autoSpaceDE w:val="0"/>
        <w:autoSpaceDN w:val="0"/>
        <w:adjustRightInd w:val="0"/>
        <w:spacing w:after="0" w:line="240" w:lineRule="auto"/>
        <w:ind w:firstLine="357"/>
        <w:contextualSpacing/>
        <w:jc w:val="both"/>
        <w:rPr>
          <w:rFonts w:ascii="Times New Roman" w:hAnsi="Times New Roman" w:cs="Times New Roman"/>
        </w:rPr>
      </w:pPr>
      <w:r w:rsidRPr="0023450E">
        <w:rPr>
          <w:rFonts w:ascii="Times New Roman" w:hAnsi="Times New Roman" w:cs="Times New Roman"/>
          <w:sz w:val="28"/>
          <w:szCs w:val="28"/>
        </w:rPr>
        <w:t>Стараться активно привлекать отца (отчима, деда, родственника, друга) к общению с сыном.</w:t>
      </w:r>
    </w:p>
    <w:p w:rsidR="00CA593D" w:rsidRPr="0023450E" w:rsidRDefault="00CA593D" w:rsidP="00CA593D">
      <w:pPr>
        <w:numPr>
          <w:ilvl w:val="0"/>
          <w:numId w:val="1"/>
        </w:numPr>
        <w:autoSpaceDE w:val="0"/>
        <w:autoSpaceDN w:val="0"/>
        <w:adjustRightInd w:val="0"/>
        <w:spacing w:after="0" w:line="240" w:lineRule="auto"/>
        <w:ind w:firstLine="357"/>
        <w:contextualSpacing/>
        <w:jc w:val="both"/>
        <w:rPr>
          <w:rFonts w:ascii="Times New Roman" w:hAnsi="Times New Roman" w:cs="Times New Roman"/>
        </w:rPr>
      </w:pPr>
      <w:r w:rsidRPr="0023450E">
        <w:rPr>
          <w:rFonts w:ascii="Times New Roman" w:hAnsi="Times New Roman" w:cs="Times New Roman"/>
          <w:sz w:val="28"/>
          <w:szCs w:val="28"/>
        </w:rPr>
        <w:t>С началом подросткового возраста (8–9 лет) необходимо постепенно отпускать сына от себя: признавать его интересы, давать больше свободы и самостоятельности. Чаще повторять фразу: “Решать тебе самому. Я могу что-то посоветовать. Но жить тебе, и ты сам должен определиться”.</w:t>
      </w:r>
    </w:p>
    <w:p w:rsidR="00CA593D" w:rsidRPr="0023450E" w:rsidRDefault="00CA593D" w:rsidP="00CA593D">
      <w:pPr>
        <w:numPr>
          <w:ilvl w:val="0"/>
          <w:numId w:val="1"/>
        </w:numPr>
        <w:autoSpaceDE w:val="0"/>
        <w:autoSpaceDN w:val="0"/>
        <w:adjustRightInd w:val="0"/>
        <w:spacing w:after="0" w:line="240" w:lineRule="auto"/>
        <w:ind w:firstLine="357"/>
        <w:contextualSpacing/>
        <w:jc w:val="both"/>
        <w:rPr>
          <w:rFonts w:ascii="Times New Roman" w:hAnsi="Times New Roman" w:cs="Times New Roman"/>
        </w:rPr>
      </w:pPr>
      <w:r w:rsidRPr="0023450E">
        <w:rPr>
          <w:rFonts w:ascii="Times New Roman" w:hAnsi="Times New Roman" w:cs="Times New Roman"/>
          <w:sz w:val="28"/>
          <w:szCs w:val="28"/>
        </w:rPr>
        <w:t>Если мать воспитывает сына одна, без мужа, ей очень важно иметь собственные интересы и привязанности вне дома, жить своей личной жизнью, отдельной от жизни сына.</w:t>
      </w:r>
    </w:p>
    <w:p w:rsidR="00CA593D" w:rsidRPr="006D1D06" w:rsidRDefault="006D1D06" w:rsidP="00CA593D">
      <w:pPr>
        <w:autoSpaceDE w:val="0"/>
        <w:autoSpaceDN w:val="0"/>
        <w:adjustRightInd w:val="0"/>
        <w:spacing w:before="60" w:line="240" w:lineRule="auto"/>
        <w:ind w:firstLine="357"/>
        <w:contextualSpacing/>
        <w:jc w:val="both"/>
        <w:rPr>
          <w:rFonts w:ascii="Times New Roman" w:hAnsi="Times New Roman" w:cs="Times New Roman"/>
          <w:b/>
          <w:i/>
          <w:iCs/>
          <w:sz w:val="28"/>
          <w:szCs w:val="28"/>
        </w:rPr>
      </w:pPr>
      <w:r w:rsidRPr="006D1D06">
        <w:rPr>
          <w:rFonts w:ascii="Times New Roman" w:hAnsi="Times New Roman" w:cs="Times New Roman"/>
          <w:b/>
          <w:i/>
          <w:iCs/>
          <w:sz w:val="28"/>
          <w:szCs w:val="28"/>
        </w:rPr>
        <w:t>Мать и дочь</w:t>
      </w:r>
    </w:p>
    <w:p w:rsidR="003519F0" w:rsidRPr="006D1D06" w:rsidRDefault="00CA593D" w:rsidP="00CA593D">
      <w:pPr>
        <w:autoSpaceDE w:val="0"/>
        <w:autoSpaceDN w:val="0"/>
        <w:adjustRightInd w:val="0"/>
        <w:spacing w:line="240" w:lineRule="auto"/>
        <w:ind w:firstLine="357"/>
        <w:contextualSpacing/>
        <w:jc w:val="both"/>
        <w:rPr>
          <w:rFonts w:ascii="Times New Roman" w:hAnsi="Times New Roman" w:cs="Times New Roman"/>
          <w:sz w:val="28"/>
          <w:szCs w:val="28"/>
        </w:rPr>
      </w:pPr>
      <w:r w:rsidRPr="006D1D06">
        <w:rPr>
          <w:rFonts w:ascii="Times New Roman" w:hAnsi="Times New Roman" w:cs="Times New Roman"/>
          <w:sz w:val="28"/>
          <w:szCs w:val="28"/>
        </w:rPr>
        <w:t xml:space="preserve">Опасность подавления матерью своего ребенка существует и с девочками. </w:t>
      </w:r>
      <w:proofErr w:type="gramStart"/>
      <w:r w:rsidRPr="006D1D06">
        <w:rPr>
          <w:rFonts w:ascii="Times New Roman" w:hAnsi="Times New Roman" w:cs="Times New Roman"/>
          <w:sz w:val="28"/>
          <w:szCs w:val="28"/>
        </w:rPr>
        <w:t>Как часто рядом с “яркой” и “цветущей” мамой мы видим “невзрачную” и “серенькую” девочку.</w:t>
      </w:r>
      <w:proofErr w:type="gramEnd"/>
      <w:r w:rsidRPr="006D1D06">
        <w:rPr>
          <w:rFonts w:ascii="Times New Roman" w:hAnsi="Times New Roman" w:cs="Times New Roman"/>
          <w:sz w:val="28"/>
          <w:szCs w:val="28"/>
        </w:rPr>
        <w:t xml:space="preserve"> Подавление дочери может выражаться и в противоположной картине: мать жертвует своей жизнью для дочери, старается во всем ей угодить, а дочь становится капризной и своенравной. В обоих случаях мать делает дочь зависимой от себя. Девочка не может стать счастливой в любви из-за комплекса неполноценности: “Кто меня полюбит, я такая некрасивая” или “У меня никогда ничего не получится”. Или же </w:t>
      </w:r>
      <w:r w:rsidR="006D1D06">
        <w:rPr>
          <w:rFonts w:ascii="Times New Roman" w:hAnsi="Times New Roman" w:cs="Times New Roman"/>
          <w:sz w:val="28"/>
          <w:szCs w:val="28"/>
        </w:rPr>
        <w:t>строптивый характер</w:t>
      </w:r>
      <w:r w:rsidRPr="006D1D06">
        <w:rPr>
          <w:rFonts w:ascii="Times New Roman" w:hAnsi="Times New Roman" w:cs="Times New Roman"/>
          <w:sz w:val="28"/>
          <w:szCs w:val="28"/>
        </w:rPr>
        <w:t xml:space="preserve"> девушки в отношениях с мужчиной может нарушить гармонию ее личной жизни.</w:t>
      </w:r>
    </w:p>
    <w:sectPr w:rsidR="003519F0" w:rsidRPr="006D1D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45172"/>
    <w:multiLevelType w:val="singleLevel"/>
    <w:tmpl w:val="2765B116"/>
    <w:lvl w:ilvl="0">
      <w:numFmt w:val="bullet"/>
      <w:lvlText w:val="·"/>
      <w:lvlJc w:val="left"/>
      <w:pPr>
        <w:tabs>
          <w:tab w:val="num" w:pos="720"/>
        </w:tabs>
        <w:ind w:firstLine="360"/>
      </w:pPr>
      <w:rPr>
        <w:rFonts w:ascii="Symbol" w:hAnsi="Symbol" w:cs="Symbol"/>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5C"/>
    <w:rsid w:val="001B395C"/>
    <w:rsid w:val="003519F0"/>
    <w:rsid w:val="006D1D06"/>
    <w:rsid w:val="00B70625"/>
    <w:rsid w:val="00CA593D"/>
    <w:rsid w:val="00F52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9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9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657</Words>
  <Characters>3749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2019-02-08T06:03:00Z</dcterms:created>
  <dcterms:modified xsi:type="dcterms:W3CDTF">2020-03-04T10:01:00Z</dcterms:modified>
</cp:coreProperties>
</file>