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96" w:rsidRPr="00631096" w:rsidRDefault="00631096" w:rsidP="0063109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tbl>
      <w:tblPr>
        <w:tblpPr w:leftFromText="180" w:rightFromText="180" w:vertAnchor="text" w:tblpX="-494" w:tblpY="1"/>
        <w:tblOverlap w:val="never"/>
        <w:tblW w:w="15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1"/>
        <w:gridCol w:w="441"/>
        <w:gridCol w:w="5388"/>
        <w:gridCol w:w="442"/>
        <w:gridCol w:w="4769"/>
      </w:tblGrid>
      <w:tr w:rsidR="00631096" w:rsidRPr="00631096" w:rsidTr="006C218F">
        <w:trPr>
          <w:trHeight w:val="252"/>
        </w:trPr>
        <w:tc>
          <w:tcPr>
            <w:tcW w:w="4911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</w:tcPr>
          <w:p w:rsidR="00631096" w:rsidRPr="00631096" w:rsidRDefault="00631096" w:rsidP="00631096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FF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 w:val="0"/>
                <w:iCs w:val="0"/>
                <w:noProof/>
                <w:color w:val="0000FF"/>
                <w:sz w:val="21"/>
                <w:szCs w:val="21"/>
                <w:lang w:eastAsia="ru-RU"/>
              </w:rPr>
              <w:drawing>
                <wp:inline distT="0" distB="0" distL="0" distR="0">
                  <wp:extent cx="1047750" cy="790575"/>
                  <wp:effectExtent l="0" t="0" r="0" b="9525"/>
                  <wp:docPr id="7" name="Рисунок 7" descr="ow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w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96" w:rsidRPr="00631096" w:rsidRDefault="00631096" w:rsidP="00631096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FF"/>
                <w:sz w:val="21"/>
                <w:szCs w:val="21"/>
                <w:lang w:eastAsia="ru-RU"/>
              </w:rPr>
            </w:pPr>
          </w:p>
          <w:p w:rsidR="00631096" w:rsidRPr="00631096" w:rsidRDefault="00631096" w:rsidP="0063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Arial Black" w:eastAsia="Times New Roman" w:hAnsi="Arial Black" w:cs="Times New Roman"/>
                <w:i w:val="0"/>
                <w:iCs w:val="0"/>
                <w:color w:val="CC0066"/>
                <w:sz w:val="28"/>
                <w:szCs w:val="28"/>
                <w:lang w:eastAsia="ru-RU"/>
              </w:rPr>
              <w:t>Термин</w:t>
            </w:r>
            <w:r w:rsidRPr="00631096">
              <w:rPr>
                <w:rFonts w:ascii="Arial Black" w:eastAsia="Times New Roman" w:hAnsi="Arial Black" w:cs="Times New Roman"/>
                <w:b/>
                <w:i w:val="0"/>
                <w:iCs w:val="0"/>
                <w:color w:val="CC0066"/>
                <w:sz w:val="28"/>
                <w:szCs w:val="28"/>
                <w:lang w:eastAsia="ru-RU"/>
              </w:rPr>
              <w:t xml:space="preserve">     «конструирование»</w:t>
            </w:r>
          </w:p>
          <w:p w:rsidR="00631096" w:rsidRPr="00631096" w:rsidRDefault="00631096" w:rsidP="006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означает приведение в определенное взаимоположение различных предметов, частей, элементов.</w:t>
            </w:r>
          </w:p>
          <w:p w:rsidR="00631096" w:rsidRPr="00631096" w:rsidRDefault="00631096" w:rsidP="006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Под детским конструированием принято понимать разнообразные постройки из строительного материала, изготовление поделок и игрушек из бумаги, картона, дерева и других материалов. Постройки и поделки детей служат для практического использования (постройки — для игры, поделки — для украшения елки, для подарка маме и т.д.), поэтому должны соответствовать своему назначению.</w:t>
            </w:r>
          </w:p>
          <w:p w:rsidR="00631096" w:rsidRPr="00631096" w:rsidRDefault="00631096" w:rsidP="006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  </w:t>
            </w: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Конструктивная деятельность — это практическая деятельность, направленная на получение определенного, заранее задуманного реального продукта, соответствующего его функциональному назначению.</w:t>
            </w:r>
          </w:p>
          <w:p w:rsidR="00631096" w:rsidRPr="00631096" w:rsidRDefault="00631096" w:rsidP="006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631096" w:rsidRPr="00631096" w:rsidRDefault="00631096" w:rsidP="006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631096" w:rsidRPr="00631096" w:rsidRDefault="00631096" w:rsidP="00631096">
            <w:pPr>
              <w:keepNext/>
              <w:spacing w:before="240" w:after="6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FF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 w:val="0"/>
                <w:iCs w:val="0"/>
                <w:noProof/>
                <w:color w:val="0000FF"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2638425" cy="1438275"/>
                  <wp:effectExtent l="0" t="0" r="9525" b="9525"/>
                  <wp:docPr id="6" name="Рисунок 6" descr="071e42e17cd7fc7562813d291ec1ee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71e42e17cd7fc7562813d291ec1eec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96" w:rsidRPr="00631096" w:rsidRDefault="00631096" w:rsidP="006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Большинство детей просто обожают   конструировать, поэтому конструктор – эта та вещь, которая должна быть в каждом доме. А польза от такого приобретения налицо – с одной стороны, ребенок увлечен интересным занятием, а, с другой стороны, это занятие способствует его всестороннему развитию.</w:t>
            </w:r>
          </w:p>
          <w:p w:rsidR="00631096" w:rsidRPr="00631096" w:rsidRDefault="00631096" w:rsidP="00631096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339966"/>
                <w:sz w:val="28"/>
                <w:szCs w:val="40"/>
                <w:lang w:eastAsia="ru-RU"/>
              </w:rPr>
            </w:pPr>
            <w:bookmarkStart w:id="0" w:name="_GoBack"/>
            <w:bookmarkEnd w:id="0"/>
          </w:p>
          <w:p w:rsidR="00631096" w:rsidRPr="00631096" w:rsidRDefault="00631096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24"/>
                <w:lang w:eastAsia="ru-RU"/>
              </w:rPr>
            </w:pPr>
          </w:p>
          <w:p w:rsidR="00631096" w:rsidRPr="00631096" w:rsidRDefault="00791D28" w:rsidP="00631096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 w:val="0"/>
                <w:iCs w:val="0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0D42B3">
                  <wp:extent cx="2516052" cy="1911928"/>
                  <wp:effectExtent l="76200" t="76200" r="113030" b="1079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323" cy="19037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631096" w:rsidRPr="00631096">
              <w:rPr>
                <w:rFonts w:ascii="Arial" w:eastAsia="Times New Roman" w:hAnsi="Arial" w:cs="Arial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631096" w:rsidRPr="00631096" w:rsidRDefault="00631096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5C5C5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695960</wp:posOffset>
                  </wp:positionH>
                  <wp:positionV relativeFrom="paragraph">
                    <wp:posOffset>6600190</wp:posOffset>
                  </wp:positionV>
                  <wp:extent cx="2947670" cy="2588895"/>
                  <wp:effectExtent l="0" t="0" r="5080" b="1905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70" cy="258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" w:type="dxa"/>
            <w:tcBorders>
              <w:top w:val="nil"/>
              <w:left w:val="thinThickThinMediumGap" w:sz="24" w:space="0" w:color="FF0000"/>
              <w:bottom w:val="nil"/>
              <w:right w:val="thinThickThinMediumGap" w:sz="24" w:space="0" w:color="FF0000"/>
            </w:tcBorders>
            <w:shd w:val="clear" w:color="auto" w:fill="auto"/>
          </w:tcPr>
          <w:p w:rsidR="00631096" w:rsidRPr="00631096" w:rsidRDefault="00631096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631096" w:rsidRPr="00631096" w:rsidRDefault="00631096" w:rsidP="006310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631096" w:rsidRPr="00631096" w:rsidRDefault="00631096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Cs w:val="0"/>
                <w:sz w:val="24"/>
                <w:szCs w:val="28"/>
                <w:lang w:eastAsia="ru-RU"/>
              </w:rPr>
              <w:t xml:space="preserve"> </w:t>
            </w: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       </w:t>
            </w:r>
            <w:r w:rsidR="00EC7F7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03.85pt;height:51.45pt" fillcolor="#60c" strokecolor="#c9f">
                  <v:fill color2="#c0c" focus="100%" type="gradient"/>
                  <v:shadow on="t" color="#99f" opacity="52429f" offset="3pt,3pt"/>
                  <v:textpath style="font-family:&quot;Impact&quot;;font-size:16pt;v-text-kern:t" trim="t" fitpath="t" string="Конструирование&#10; в детском саду"/>
                </v:shape>
              </w:pict>
            </w:r>
          </w:p>
          <w:p w:rsidR="00631096" w:rsidRPr="00631096" w:rsidRDefault="00631096" w:rsidP="0063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i w:val="0"/>
                <w:iCs w:val="0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09800" cy="1476375"/>
                  <wp:effectExtent l="19050" t="19050" r="19050" b="28575"/>
                  <wp:docPr id="4" name="Рисунок 4" descr="180723_930624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80723_930624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567" b="10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4763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631096" w:rsidRPr="00631096" w:rsidRDefault="00631096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631096" w:rsidRPr="00631096" w:rsidRDefault="00631096" w:rsidP="006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Занятия по конструированию в детском саду проводятся с детьми всех возрастных групп, потому что конструирование способствует развитию мелкой моторики ребенка, а, значит, и развитию ребенка в целом, и стимулирует логическое мышление.</w:t>
            </w:r>
          </w:p>
          <w:p w:rsidR="00631096" w:rsidRPr="00631096" w:rsidRDefault="00631096" w:rsidP="006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Основным материалом для конструирования, с которого и начинается знакомство малыша с этим видом деятельности, является конструктор. Как правило, это деревянный или пластмассовый набор для конструирования, состоящий из различных геометрических фигур (пластин, кубиков, призм, цилиндров разных размеров и цветов).</w:t>
            </w:r>
          </w:p>
          <w:p w:rsidR="00631096" w:rsidRPr="00631096" w:rsidRDefault="00631096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791D28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44.05pt;height:378.7pt">
                  <v:imagedata r:id="rId11" o:title=""/>
                </v:shape>
              </w:pict>
            </w:r>
          </w:p>
          <w:p w:rsidR="00631096" w:rsidRPr="00631096" w:rsidRDefault="00631096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sz w:val="28"/>
                <w:szCs w:val="28"/>
                <w:lang w:eastAsia="ru-RU"/>
              </w:rPr>
            </w:pPr>
          </w:p>
          <w:p w:rsidR="00631096" w:rsidRPr="00631096" w:rsidRDefault="00631096" w:rsidP="0063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Cs w:val="0"/>
                <w:sz w:val="28"/>
                <w:szCs w:val="28"/>
                <w:lang w:eastAsia="ru-RU"/>
              </w:rPr>
              <w:t xml:space="preserve"> </w:t>
            </w: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</w:t>
            </w:r>
          </w:p>
          <w:p w:rsidR="00631096" w:rsidRPr="00631096" w:rsidRDefault="00631096" w:rsidP="0063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 w:val="0"/>
                <w:iCs w:val="0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1190625"/>
                  <wp:effectExtent l="19050" t="19050" r="28575" b="28575"/>
                  <wp:docPr id="3" name="Рисунок 3" descr="2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9062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  <w:tcBorders>
              <w:top w:val="nil"/>
              <w:left w:val="thinThickThinMediumGap" w:sz="24" w:space="0" w:color="FF0000"/>
              <w:bottom w:val="nil"/>
              <w:right w:val="thinThickThinMediumGap" w:sz="24" w:space="0" w:color="FF0000"/>
            </w:tcBorders>
            <w:shd w:val="clear" w:color="auto" w:fill="auto"/>
          </w:tcPr>
          <w:p w:rsidR="00631096" w:rsidRPr="00631096" w:rsidRDefault="00631096" w:rsidP="0063109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4769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 w:val="0"/>
                <w:iCs w:val="0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847975" cy="923925"/>
                  <wp:effectExtent l="0" t="0" r="9525" b="9525"/>
                  <wp:docPr id="2" name="Рисунок 2" descr="e2d7674f86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2d7674f86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EC7F77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339966"/>
                <w:sz w:val="24"/>
                <w:szCs w:val="24"/>
                <w:lang w:eastAsia="ru-RU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6" type="#_x0000_t172" style="position:absolute;margin-left:16.85pt;margin-top:6.05pt;width:198pt;height:131.1pt;z-index:251659264" adj="6924" fillcolor="#e36c0a" strokecolor="yellow">
                  <v:fill color2="#c0c"/>
                  <v:shadow on="t" color="#99f" opacity="52429f" offset="3pt,3pt"/>
                  <v:textpath style="font-family:&quot;Impact&quot;;font-size:28pt;v-text-kern:t" trim="t" fitpath="t" string=" В мире&#10; конструирования"/>
                </v:shape>
              </w:pict>
            </w: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 w:val="0"/>
                <w:iCs w:val="0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333625" cy="1666875"/>
                  <wp:effectExtent l="0" t="0" r="9525" b="9525"/>
                  <wp:docPr id="1" name="Рисунок 1" descr="9%5F55%5F1278585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%5F55%5F1278585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5982970</wp:posOffset>
                  </wp:positionV>
                  <wp:extent cx="2172970" cy="3705225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970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3510915</wp:posOffset>
                  </wp:positionH>
                  <wp:positionV relativeFrom="paragraph">
                    <wp:posOffset>6135370</wp:posOffset>
                  </wp:positionV>
                  <wp:extent cx="2172970" cy="3705225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970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5982970</wp:posOffset>
                  </wp:positionV>
                  <wp:extent cx="2172970" cy="370522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970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3892550</wp:posOffset>
                  </wp:positionH>
                  <wp:positionV relativeFrom="paragraph">
                    <wp:posOffset>4506595</wp:posOffset>
                  </wp:positionV>
                  <wp:extent cx="3181985" cy="4970780"/>
                  <wp:effectExtent l="0" t="0" r="0" b="127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85" cy="497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5982970</wp:posOffset>
                  </wp:positionV>
                  <wp:extent cx="2172970" cy="370522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970" cy="370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1096" w:rsidRPr="00631096" w:rsidRDefault="00631096" w:rsidP="00631096">
            <w:pPr>
              <w:shd w:val="clear" w:color="auto" w:fill="FFFF00"/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</w:pPr>
            <w:r w:rsidRPr="00631096"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  <w:t>М</w:t>
            </w:r>
            <w:r w:rsidR="00791D28"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  <w:t>Б</w:t>
            </w:r>
            <w:r w:rsidRPr="00631096"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  <w:t xml:space="preserve">ДОУ </w:t>
            </w:r>
            <w:r w:rsidR="00791D28"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  <w:t>«Д</w:t>
            </w:r>
            <w:r w:rsidRPr="00631096"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  <w:t>етский сад «</w:t>
            </w:r>
            <w:r w:rsidR="00791D28"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  <w:t>Звездочка</w:t>
            </w:r>
            <w:r w:rsidRPr="00631096"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  <w:t>»</w:t>
            </w:r>
          </w:p>
          <w:p w:rsidR="00631096" w:rsidRDefault="00791D28" w:rsidP="00791D28">
            <w:pPr>
              <w:shd w:val="clear" w:color="auto" w:fill="FFFF00"/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</w:pPr>
            <w:r w:rsidRPr="00791D28"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  <w:t>+7 (3494) 97-39-14</w:t>
            </w:r>
          </w:p>
          <w:p w:rsidR="00791D28" w:rsidRPr="00631096" w:rsidRDefault="00791D28" w:rsidP="00631096">
            <w:pPr>
              <w:shd w:val="clear" w:color="auto" w:fill="FFFF00"/>
              <w:spacing w:after="0" w:line="240" w:lineRule="auto"/>
              <w:rPr>
                <w:rFonts w:ascii="Arial Black" w:eastAsia="Times New Roman" w:hAnsi="Arial Black" w:cs="Times New Roman"/>
                <w:b/>
                <w:i w:val="0"/>
                <w:iCs w:val="0"/>
                <w:color w:val="E36C0A"/>
                <w:sz w:val="22"/>
                <w:szCs w:val="22"/>
                <w:lang w:eastAsia="ru-RU"/>
              </w:rPr>
            </w:pPr>
          </w:p>
          <w:p w:rsidR="00631096" w:rsidRPr="00631096" w:rsidRDefault="00631096" w:rsidP="006310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 w:val="0"/>
                <w:color w:val="800080"/>
                <w:sz w:val="28"/>
                <w:szCs w:val="28"/>
                <w:lang w:eastAsia="ru-RU"/>
              </w:rPr>
            </w:pPr>
            <w:r w:rsidRPr="00631096">
              <w:rPr>
                <w:rFonts w:ascii="Arial Black" w:eastAsia="Times New Roman" w:hAnsi="Arial Black" w:cs="Times New Roman"/>
                <w:b/>
                <w:i w:val="0"/>
                <w:color w:val="0070C0"/>
                <w:sz w:val="28"/>
                <w:szCs w:val="28"/>
                <w:lang w:eastAsia="ru-RU"/>
              </w:rPr>
              <w:lastRenderedPageBreak/>
              <w:t xml:space="preserve">Дидактическая игра </w:t>
            </w:r>
            <w:r w:rsidRPr="00631096">
              <w:rPr>
                <w:rFonts w:ascii="Arial Black" w:eastAsia="Times New Roman" w:hAnsi="Arial Black" w:cs="Times New Roman"/>
                <w:b/>
                <w:i w:val="0"/>
                <w:color w:val="0070C0"/>
                <w:sz w:val="24"/>
                <w:szCs w:val="24"/>
                <w:lang w:eastAsia="ru-RU"/>
              </w:rPr>
              <w:t>«Отгадай»</w:t>
            </w:r>
          </w:p>
          <w:p w:rsidR="00631096" w:rsidRPr="00631096" w:rsidRDefault="00631096" w:rsidP="00631096">
            <w:pPr>
              <w:spacing w:before="100" w:beforeAutospacing="1" w:after="100" w:afterAutospacing="1" w:line="240" w:lineRule="auto"/>
              <w:ind w:left="166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631096">
              <w:rPr>
                <w:rFonts w:ascii="Arial Black" w:eastAsia="Times New Roman" w:hAnsi="Arial Black" w:cs="Times New Roman"/>
                <w:b/>
                <w:i w:val="0"/>
                <w:color w:val="0070C0"/>
                <w:sz w:val="24"/>
                <w:szCs w:val="24"/>
                <w:lang w:eastAsia="ru-RU"/>
              </w:rPr>
              <w:t xml:space="preserve">   Цель</w:t>
            </w:r>
            <w:r w:rsidRPr="00631096">
              <w:rPr>
                <w:rFonts w:ascii="Arial Black" w:eastAsia="Times New Roman" w:hAnsi="Arial Black" w:cs="Times New Roman"/>
                <w:i w:val="0"/>
                <w:color w:val="0070C0"/>
                <w:sz w:val="24"/>
                <w:szCs w:val="24"/>
                <w:lang w:eastAsia="ru-RU"/>
              </w:rPr>
              <w:t>:</w:t>
            </w: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учить детей   узнавать знакомые детали конструктора (куб,  кирпичик</w:t>
            </w:r>
            <w:proofErr w:type="gramStart"/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  <w:proofErr w:type="gramEnd"/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</w:t>
            </w:r>
            <w:proofErr w:type="gramEnd"/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реугольник, цилиндр, арка,  пластина, брус) на ощупь.</w:t>
            </w:r>
          </w:p>
          <w:p w:rsidR="00631096" w:rsidRPr="00631096" w:rsidRDefault="00631096" w:rsidP="00631096">
            <w:pPr>
              <w:spacing w:before="100" w:beforeAutospacing="1" w:after="100" w:afterAutospacing="1" w:line="240" w:lineRule="auto"/>
              <w:ind w:left="166" w:hanging="166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Arial Black" w:eastAsia="Times New Roman" w:hAnsi="Arial Black" w:cs="Times New Roman"/>
                <w:b/>
                <w:i w:val="0"/>
                <w:color w:val="0070C0"/>
                <w:sz w:val="24"/>
                <w:szCs w:val="24"/>
                <w:lang w:eastAsia="ru-RU"/>
              </w:rPr>
              <w:t xml:space="preserve">   Описание игры</w:t>
            </w:r>
            <w:r w:rsidRPr="00631096">
              <w:rPr>
                <w:rFonts w:ascii="Arial Black" w:eastAsia="Times New Roman" w:hAnsi="Arial Black" w:cs="Times New Roman"/>
                <w:i w:val="0"/>
                <w:color w:val="0070C0"/>
                <w:sz w:val="24"/>
                <w:szCs w:val="24"/>
                <w:lang w:eastAsia="ru-RU"/>
              </w:rPr>
              <w:t>:</w:t>
            </w: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Одному из детей   завязывают глаза и предлагают отгадать на ощупь форму модуля. </w:t>
            </w:r>
          </w:p>
          <w:p w:rsidR="00631096" w:rsidRPr="00631096" w:rsidRDefault="00631096" w:rsidP="00631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     </w:t>
            </w:r>
            <w:r w:rsidRPr="00631096">
              <w:rPr>
                <w:rFonts w:ascii="Arial Black" w:eastAsia="Times New Roman" w:hAnsi="Arial Black" w:cs="Times New Roman"/>
                <w:b/>
                <w:i w:val="0"/>
                <w:color w:val="0070C0"/>
                <w:sz w:val="24"/>
                <w:szCs w:val="24"/>
                <w:lang w:eastAsia="ru-RU"/>
              </w:rPr>
              <w:t>Правила игры:</w:t>
            </w:r>
            <w:r w:rsidRPr="0063109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</w:p>
          <w:p w:rsidR="00631096" w:rsidRPr="00631096" w:rsidRDefault="00631096" w:rsidP="006310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Не подсказывать и не выдавать общего секрета.</w:t>
            </w:r>
          </w:p>
          <w:p w:rsidR="00631096" w:rsidRPr="00631096" w:rsidRDefault="00631096" w:rsidP="006310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Не мешать отгадчику, самостоятельно разгадывать формы деталей.</w:t>
            </w:r>
          </w:p>
          <w:p w:rsidR="00631096" w:rsidRPr="00631096" w:rsidRDefault="00631096" w:rsidP="006310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Отгадчик должен добросовестно закрыть глаза и не снимать повязки с глаз, пока не назовет деталь.</w:t>
            </w:r>
          </w:p>
          <w:p w:rsidR="00631096" w:rsidRPr="00631096" w:rsidRDefault="00631096" w:rsidP="006310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63109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Всем терпеливо дожидаться своей очереди. Выбирают отгадывать форму деталей только того, кто не нарушает порядка и не мешает детям играть.</w:t>
            </w:r>
            <w:r w:rsidRPr="0063109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      </w:t>
            </w:r>
          </w:p>
        </w:tc>
      </w:tr>
    </w:tbl>
    <w:p w:rsidR="005F117A" w:rsidRDefault="005F117A" w:rsidP="00631096"/>
    <w:sectPr w:rsidR="005F117A" w:rsidSect="00987AEB"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E5BCA"/>
    <w:multiLevelType w:val="multilevel"/>
    <w:tmpl w:val="2C06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7F0"/>
    <w:rsid w:val="002B24B1"/>
    <w:rsid w:val="003267F0"/>
    <w:rsid w:val="004B46F9"/>
    <w:rsid w:val="005F117A"/>
    <w:rsid w:val="006278E5"/>
    <w:rsid w:val="00631096"/>
    <w:rsid w:val="00791D28"/>
    <w:rsid w:val="00AF36CA"/>
    <w:rsid w:val="00EC7F77"/>
    <w:rsid w:val="00F3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F36C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6C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6C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6C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6C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6C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6C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6C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F36C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F36C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F36C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6C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6C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F36C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F36C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F36C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F36C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36C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F36C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F36C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36C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F36CA"/>
    <w:rPr>
      <w:b/>
      <w:bCs/>
      <w:spacing w:val="0"/>
    </w:rPr>
  </w:style>
  <w:style w:type="character" w:styleId="a9">
    <w:name w:val="Emphasis"/>
    <w:uiPriority w:val="20"/>
    <w:qFormat/>
    <w:rsid w:val="00AF36C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AF36C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AF36CA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AF36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6C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F36CA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F3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AF3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AF36C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AF3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AF36CA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AF36CA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AF36C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F36C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31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31096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F36C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6C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6C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6C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6C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6C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6C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6C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F36C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F36C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F36C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6C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6C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F36C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F36C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F36C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F36C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36C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F36C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F36C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36C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F36CA"/>
    <w:rPr>
      <w:b/>
      <w:bCs/>
      <w:spacing w:val="0"/>
    </w:rPr>
  </w:style>
  <w:style w:type="character" w:styleId="a9">
    <w:name w:val="Emphasis"/>
    <w:uiPriority w:val="20"/>
    <w:qFormat/>
    <w:rsid w:val="00AF36C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AF36C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AF36CA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AF36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6C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F36CA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F3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AF3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AF36C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AF3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AF36CA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AF36CA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AF36C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F36C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31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3109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Альбина</cp:lastModifiedBy>
  <cp:revision>5</cp:revision>
  <cp:lastPrinted>2020-09-29T18:04:00Z</cp:lastPrinted>
  <dcterms:created xsi:type="dcterms:W3CDTF">2019-05-16T16:51:00Z</dcterms:created>
  <dcterms:modified xsi:type="dcterms:W3CDTF">2020-09-29T18:04:00Z</dcterms:modified>
</cp:coreProperties>
</file>